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46" w:rsidRPr="00175C22" w:rsidRDefault="000D6D26" w:rsidP="00EB6690">
      <w:pPr>
        <w:ind w:left="-142"/>
        <w:jc w:val="center"/>
        <w:rPr>
          <w:b/>
          <w:sz w:val="44"/>
        </w:rPr>
      </w:pPr>
      <w:r w:rsidRPr="00175C22">
        <w:rPr>
          <w:b/>
          <w:sz w:val="44"/>
        </w:rPr>
        <w:t>ALUMNOS.</w:t>
      </w:r>
    </w:p>
    <w:p w:rsidR="00852BD4" w:rsidRPr="00852BD4" w:rsidRDefault="00175C22" w:rsidP="000D6D26">
      <w:pPr>
        <w:ind w:left="-142"/>
        <w:jc w:val="both"/>
      </w:pPr>
      <w:r>
        <w:rPr>
          <w:b/>
          <w:noProof/>
          <w:lang w:eastAsia="es-MX"/>
        </w:rPr>
        <w:drawing>
          <wp:anchor distT="0" distB="0" distL="114300" distR="114300" simplePos="0" relativeHeight="251658240" behindDoc="1" locked="0" layoutInCell="1" allowOverlap="1">
            <wp:simplePos x="0" y="0"/>
            <wp:positionH relativeFrom="column">
              <wp:posOffset>4885690</wp:posOffset>
            </wp:positionH>
            <wp:positionV relativeFrom="paragraph">
              <wp:posOffset>30480</wp:posOffset>
            </wp:positionV>
            <wp:extent cx="1381760" cy="1391920"/>
            <wp:effectExtent l="19050" t="0" r="8890" b="0"/>
            <wp:wrapTight wrapText="bothSides">
              <wp:wrapPolygon edited="0">
                <wp:start x="-298" y="0"/>
                <wp:lineTo x="-298" y="21285"/>
                <wp:lineTo x="21739" y="21285"/>
                <wp:lineTo x="21739" y="0"/>
                <wp:lineTo x="-298" y="0"/>
              </wp:wrapPolygon>
            </wp:wrapTight>
            <wp:docPr id="1" name="Imagen 1" descr="http://1.bp.blogspot.com/-eUj7dOUYlIw/VEwdx6Z_3yI/AAAAAAABZ0k/6cnehyUW2D8/s1600/jisin.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eUj7dOUYlIw/VEwdx6Z_3yI/AAAAAAABZ0k/6cnehyUW2D8/s1600/jisin.gif.jpg"/>
                    <pic:cNvPicPr>
                      <a:picLocks noChangeAspect="1" noChangeArrowheads="1"/>
                    </pic:cNvPicPr>
                  </pic:nvPicPr>
                  <pic:blipFill>
                    <a:blip r:embed="rId8" cstate="print">
                      <a:grayscl/>
                    </a:blip>
                    <a:srcRect/>
                    <a:stretch>
                      <a:fillRect/>
                    </a:stretch>
                  </pic:blipFill>
                  <pic:spPr bwMode="auto">
                    <a:xfrm>
                      <a:off x="0" y="0"/>
                      <a:ext cx="1381760" cy="1391920"/>
                    </a:xfrm>
                    <a:prstGeom prst="rect">
                      <a:avLst/>
                    </a:prstGeom>
                    <a:noFill/>
                    <a:ln w="9525">
                      <a:noFill/>
                      <a:miter lim="800000"/>
                      <a:headEnd/>
                      <a:tailEnd/>
                    </a:ln>
                  </pic:spPr>
                </pic:pic>
              </a:graphicData>
            </a:graphic>
          </wp:anchor>
        </w:drawing>
      </w:r>
      <w:r w:rsidR="00852BD4" w:rsidRPr="00852BD4">
        <w:rPr>
          <w:b/>
        </w:rPr>
        <w:t>EN LA SALA DE CLASES</w:t>
      </w:r>
      <w:r w:rsidR="00913384">
        <w:t>:</w:t>
      </w:r>
      <w:r w:rsidR="00913384" w:rsidRPr="00913384">
        <w:t xml:space="preserve"> </w:t>
      </w:r>
    </w:p>
    <w:p w:rsidR="00852BD4" w:rsidRPr="000D6D26" w:rsidRDefault="00852BD4" w:rsidP="000D6D26">
      <w:pPr>
        <w:pStyle w:val="Prrafodelista"/>
        <w:numPr>
          <w:ilvl w:val="0"/>
          <w:numId w:val="3"/>
        </w:numPr>
        <w:spacing w:after="200" w:line="276" w:lineRule="auto"/>
        <w:ind w:left="-142" w:firstLine="0"/>
        <w:jc w:val="both"/>
        <w:rPr>
          <w:b/>
          <w:sz w:val="20"/>
        </w:rPr>
      </w:pPr>
      <w:r w:rsidRPr="000D6D26">
        <w:rPr>
          <w:sz w:val="20"/>
        </w:rPr>
        <w:t xml:space="preserve">La </w:t>
      </w:r>
      <w:r w:rsidRPr="000D6D26">
        <w:rPr>
          <w:b/>
          <w:sz w:val="20"/>
        </w:rPr>
        <w:t xml:space="preserve">zona de seguridad </w:t>
      </w:r>
      <w:r w:rsidRPr="000D6D26">
        <w:rPr>
          <w:sz w:val="20"/>
        </w:rPr>
        <w:t xml:space="preserve">al interior de la sala de clases se encuentra debajo de las mesas de los alumnos en la siguiente posición: </w:t>
      </w:r>
      <w:r w:rsidRPr="000D6D26">
        <w:rPr>
          <w:b/>
          <w:sz w:val="20"/>
        </w:rPr>
        <w:t>ponga las manos sobre la cabeza y acerque la cabeza a las rodillas.</w:t>
      </w:r>
    </w:p>
    <w:p w:rsidR="00852BD4" w:rsidRPr="00852BD4" w:rsidRDefault="00852BD4" w:rsidP="000D6D26">
      <w:pPr>
        <w:ind w:left="-142"/>
        <w:jc w:val="both"/>
      </w:pPr>
      <w:r w:rsidRPr="00852BD4">
        <w:rPr>
          <w:b/>
        </w:rPr>
        <w:t>PRIMERA ALARMA</w:t>
      </w:r>
      <w:r w:rsidR="000D6D26">
        <w:rPr>
          <w:b/>
        </w:rPr>
        <w:t xml:space="preserve"> </w:t>
      </w:r>
      <w:r w:rsidR="000D6D26" w:rsidRPr="000D6D26">
        <w:t>(campana)</w:t>
      </w:r>
      <w:r w:rsidRPr="000D6D26">
        <w:t>:</w:t>
      </w:r>
      <w:r w:rsidRPr="00852BD4">
        <w:t xml:space="preserve"> </w:t>
      </w:r>
      <w:r w:rsidR="00EB6690" w:rsidRPr="00EB6690">
        <w:rPr>
          <w:b/>
        </w:rPr>
        <w:t>DURANTE EL SISMO</w:t>
      </w:r>
    </w:p>
    <w:p w:rsidR="00852BD4" w:rsidRPr="000D6D26" w:rsidRDefault="00852BD4" w:rsidP="00EB6690">
      <w:pPr>
        <w:pStyle w:val="Prrafodelista"/>
        <w:numPr>
          <w:ilvl w:val="0"/>
          <w:numId w:val="2"/>
        </w:numPr>
        <w:spacing w:after="200" w:line="276" w:lineRule="auto"/>
        <w:ind w:left="-142" w:firstLine="0"/>
        <w:jc w:val="both"/>
        <w:rPr>
          <w:sz w:val="20"/>
          <w:szCs w:val="20"/>
        </w:rPr>
      </w:pPr>
      <w:r w:rsidRPr="000D6D26">
        <w:rPr>
          <w:sz w:val="20"/>
          <w:szCs w:val="20"/>
        </w:rPr>
        <w:t xml:space="preserve">Se tocará la campana del establecimiento de forma continua </w:t>
      </w:r>
      <w:r w:rsidR="00047672">
        <w:rPr>
          <w:sz w:val="20"/>
          <w:szCs w:val="20"/>
        </w:rPr>
        <w:t>sin pausas</w:t>
      </w:r>
      <w:r w:rsidRPr="000D6D26">
        <w:rPr>
          <w:sz w:val="20"/>
          <w:szCs w:val="20"/>
        </w:rPr>
        <w:t>. Al momento que suene esta alarma, se debe proceder según las instrucciones dadas a continuación.</w:t>
      </w:r>
    </w:p>
    <w:p w:rsidR="00852BD4" w:rsidRPr="000D6D26" w:rsidRDefault="00852BD4" w:rsidP="00EB6690">
      <w:pPr>
        <w:pStyle w:val="Prrafodelista"/>
        <w:numPr>
          <w:ilvl w:val="0"/>
          <w:numId w:val="2"/>
        </w:numPr>
        <w:spacing w:after="200" w:line="276" w:lineRule="auto"/>
        <w:ind w:left="-142" w:firstLine="0"/>
        <w:jc w:val="both"/>
        <w:rPr>
          <w:sz w:val="20"/>
          <w:szCs w:val="20"/>
        </w:rPr>
      </w:pPr>
      <w:r w:rsidRPr="000D6D26">
        <w:rPr>
          <w:sz w:val="20"/>
          <w:szCs w:val="20"/>
        </w:rPr>
        <w:t xml:space="preserve">De no producirse el toque de la campana o no escuchar la alarma es el profesor que está a cargo del curso quien decidirá según su criterio las normas a seguir, la cual </w:t>
      </w:r>
      <w:r w:rsidRPr="000D6D26">
        <w:rPr>
          <w:b/>
          <w:sz w:val="20"/>
          <w:szCs w:val="20"/>
        </w:rPr>
        <w:t>NUNCA</w:t>
      </w:r>
      <w:r w:rsidRPr="000D6D26">
        <w:rPr>
          <w:sz w:val="20"/>
          <w:szCs w:val="20"/>
        </w:rPr>
        <w:t xml:space="preserve"> será abandonar la sala de clases antes del término del sismo. </w:t>
      </w:r>
    </w:p>
    <w:p w:rsidR="00852BD4" w:rsidRPr="000D6D26" w:rsidRDefault="00852BD4" w:rsidP="00EB6690">
      <w:pPr>
        <w:pStyle w:val="Prrafodelista"/>
        <w:numPr>
          <w:ilvl w:val="0"/>
          <w:numId w:val="2"/>
        </w:numPr>
        <w:spacing w:after="200" w:line="276" w:lineRule="auto"/>
        <w:ind w:left="-142" w:firstLine="0"/>
        <w:jc w:val="both"/>
        <w:rPr>
          <w:sz w:val="20"/>
          <w:szCs w:val="20"/>
        </w:rPr>
      </w:pPr>
      <w:r w:rsidRPr="000D6D26">
        <w:rPr>
          <w:sz w:val="20"/>
          <w:szCs w:val="20"/>
        </w:rPr>
        <w:t>Durante el sismo indicar a todos los alumnos que se deben separar de las ventanas y vidrios en general ocupando la zona de seguridad de la sala que se encuentra debajo de su mesa.</w:t>
      </w:r>
    </w:p>
    <w:p w:rsidR="00852BD4" w:rsidRPr="000D6D26" w:rsidRDefault="00852BD4" w:rsidP="00EB6690">
      <w:pPr>
        <w:pStyle w:val="Prrafodelista"/>
        <w:numPr>
          <w:ilvl w:val="0"/>
          <w:numId w:val="2"/>
        </w:numPr>
        <w:spacing w:after="200" w:line="276" w:lineRule="auto"/>
        <w:ind w:left="-142" w:firstLine="0"/>
        <w:jc w:val="both"/>
        <w:rPr>
          <w:sz w:val="20"/>
          <w:szCs w:val="20"/>
        </w:rPr>
      </w:pPr>
      <w:r w:rsidRPr="000D6D26">
        <w:rPr>
          <w:sz w:val="20"/>
          <w:szCs w:val="20"/>
        </w:rPr>
        <w:t>Dar instrucción al alumno que se encuentre más próximo a la puerta con el fin de abrirla completamente cuando el Docente a cargo se lo indique.</w:t>
      </w:r>
    </w:p>
    <w:p w:rsidR="00852BD4" w:rsidRPr="000D6D26" w:rsidRDefault="00852BD4" w:rsidP="00EB6690">
      <w:pPr>
        <w:pStyle w:val="Prrafodelista"/>
        <w:numPr>
          <w:ilvl w:val="0"/>
          <w:numId w:val="2"/>
        </w:numPr>
        <w:spacing w:after="200" w:line="276" w:lineRule="auto"/>
        <w:ind w:left="-142" w:firstLine="0"/>
        <w:jc w:val="both"/>
        <w:rPr>
          <w:sz w:val="20"/>
          <w:szCs w:val="20"/>
        </w:rPr>
      </w:pPr>
      <w:r w:rsidRPr="000D6D26">
        <w:rPr>
          <w:sz w:val="20"/>
          <w:szCs w:val="20"/>
        </w:rPr>
        <w:t xml:space="preserve">El profesor, debe protegerse debajo de su mesa de trabajo y debe mantener la calma en todo momento, además de recordar que todos  sus alumnos están bajo su responsabilidad. </w:t>
      </w:r>
    </w:p>
    <w:p w:rsidR="00852BD4" w:rsidRPr="000D6D26" w:rsidRDefault="00852BD4" w:rsidP="00EB6690">
      <w:pPr>
        <w:pStyle w:val="Prrafodelista"/>
        <w:numPr>
          <w:ilvl w:val="0"/>
          <w:numId w:val="2"/>
        </w:numPr>
        <w:spacing w:after="200" w:line="276" w:lineRule="auto"/>
        <w:ind w:left="-142" w:firstLine="0"/>
        <w:jc w:val="both"/>
        <w:rPr>
          <w:sz w:val="20"/>
          <w:szCs w:val="20"/>
        </w:rPr>
      </w:pPr>
      <w:r w:rsidRPr="000D6D26">
        <w:rPr>
          <w:sz w:val="20"/>
          <w:szCs w:val="20"/>
        </w:rPr>
        <w:t>Una vez terminado el sismo,</w:t>
      </w:r>
      <w:r w:rsidR="000D6D26" w:rsidRPr="000D6D26">
        <w:rPr>
          <w:sz w:val="20"/>
          <w:szCs w:val="20"/>
        </w:rPr>
        <w:t xml:space="preserve"> el profesor</w:t>
      </w:r>
      <w:r w:rsidRPr="000D6D26">
        <w:rPr>
          <w:sz w:val="20"/>
          <w:szCs w:val="20"/>
        </w:rPr>
        <w:t xml:space="preserve"> si escucha la señal u orden de trasladar al curso hacia la zona de seguridad  que está en el mapa de evacuación debe guiarlos con precaución siguiendo las indicaciones previamente acordadas en los simulacros.</w:t>
      </w:r>
    </w:p>
    <w:p w:rsidR="00852BD4" w:rsidRPr="000D6D26" w:rsidRDefault="00852BD4" w:rsidP="00EB6690">
      <w:pPr>
        <w:pStyle w:val="Prrafodelista"/>
        <w:numPr>
          <w:ilvl w:val="0"/>
          <w:numId w:val="2"/>
        </w:numPr>
        <w:spacing w:after="200" w:line="276" w:lineRule="auto"/>
        <w:ind w:left="-142" w:firstLine="0"/>
        <w:jc w:val="both"/>
        <w:rPr>
          <w:sz w:val="20"/>
          <w:szCs w:val="20"/>
        </w:rPr>
      </w:pPr>
      <w:r w:rsidRPr="000D6D26">
        <w:rPr>
          <w:sz w:val="20"/>
          <w:szCs w:val="20"/>
        </w:rPr>
        <w:t xml:space="preserve">El profesor debe ser la última persona en salir de la sala de clases con el fin de verificar que no se queda ningún alumno al interior de esta, además debe salir solo con su libro de clases. </w:t>
      </w:r>
    </w:p>
    <w:p w:rsidR="00852BD4" w:rsidRPr="000D6D26" w:rsidRDefault="00852BD4" w:rsidP="00EB6690">
      <w:pPr>
        <w:pStyle w:val="Prrafodelista"/>
        <w:numPr>
          <w:ilvl w:val="0"/>
          <w:numId w:val="2"/>
        </w:numPr>
        <w:spacing w:after="200" w:line="276" w:lineRule="auto"/>
        <w:ind w:left="-142" w:firstLine="0"/>
        <w:jc w:val="both"/>
        <w:rPr>
          <w:sz w:val="20"/>
          <w:szCs w:val="20"/>
        </w:rPr>
      </w:pPr>
      <w:r w:rsidRPr="000D6D26">
        <w:rPr>
          <w:sz w:val="20"/>
          <w:szCs w:val="20"/>
        </w:rPr>
        <w:t xml:space="preserve">Indicar a los alumnos que no deben sacar ningún tipo de material </w:t>
      </w:r>
      <w:r w:rsidR="00913384" w:rsidRPr="000D6D26">
        <w:rPr>
          <w:sz w:val="20"/>
          <w:szCs w:val="20"/>
        </w:rPr>
        <w:t>u</w:t>
      </w:r>
      <w:r w:rsidRPr="000D6D26">
        <w:rPr>
          <w:sz w:val="20"/>
          <w:szCs w:val="20"/>
        </w:rPr>
        <w:t xml:space="preserve"> objeto que pueda significar un daño para él o algún compañero como lápices, cuadernos, mochila u otro.</w:t>
      </w:r>
    </w:p>
    <w:p w:rsidR="00852BD4" w:rsidRPr="000D6D26" w:rsidRDefault="00852BD4" w:rsidP="00EB6690">
      <w:pPr>
        <w:pStyle w:val="Prrafodelista"/>
        <w:numPr>
          <w:ilvl w:val="0"/>
          <w:numId w:val="2"/>
        </w:numPr>
        <w:spacing w:after="200" w:line="276" w:lineRule="auto"/>
        <w:ind w:left="-142" w:firstLine="0"/>
        <w:jc w:val="both"/>
        <w:rPr>
          <w:sz w:val="20"/>
          <w:szCs w:val="20"/>
        </w:rPr>
      </w:pPr>
      <w:r w:rsidRPr="000D6D26">
        <w:rPr>
          <w:sz w:val="20"/>
          <w:szCs w:val="20"/>
        </w:rPr>
        <w:t xml:space="preserve">El profesor debe indicar el momento exacto cuando los alumnos deben salir de la sala de clases sin correr, en forma silenciosa, sin esperar a otro compañero, y deben formarse por orden de llegada en la zona de seguridad formando una columna de niñas y otra de niños.  </w:t>
      </w:r>
    </w:p>
    <w:p w:rsidR="00913384" w:rsidRPr="000D6D26" w:rsidRDefault="000D6D26" w:rsidP="00EB6690">
      <w:pPr>
        <w:ind w:left="-142"/>
        <w:jc w:val="both"/>
        <w:rPr>
          <w:sz w:val="20"/>
          <w:szCs w:val="20"/>
        </w:rPr>
      </w:pPr>
      <w:r w:rsidRPr="00EB6690">
        <w:rPr>
          <w:b/>
          <w:sz w:val="20"/>
          <w:szCs w:val="20"/>
        </w:rPr>
        <w:t>SEGUNDA ALARMA</w:t>
      </w:r>
      <w:r w:rsidRPr="000D6D26">
        <w:rPr>
          <w:sz w:val="20"/>
          <w:szCs w:val="20"/>
        </w:rPr>
        <w:t xml:space="preserve"> (campana): </w:t>
      </w:r>
      <w:r w:rsidRPr="000D6D26">
        <w:rPr>
          <w:b/>
          <w:sz w:val="20"/>
          <w:szCs w:val="20"/>
        </w:rPr>
        <w:t>HACIA LA ZONA DE SEGURIDAD</w:t>
      </w:r>
    </w:p>
    <w:p w:rsidR="000D6D26" w:rsidRPr="002A13CD" w:rsidRDefault="000D6D26" w:rsidP="00EB6690">
      <w:pPr>
        <w:pStyle w:val="Prrafodelista"/>
        <w:numPr>
          <w:ilvl w:val="0"/>
          <w:numId w:val="7"/>
        </w:numPr>
        <w:ind w:left="0" w:hanging="142"/>
        <w:jc w:val="both"/>
        <w:rPr>
          <w:sz w:val="20"/>
          <w:szCs w:val="20"/>
          <w:lang w:val="es-CL"/>
        </w:rPr>
      </w:pPr>
      <w:r w:rsidRPr="002A13CD">
        <w:rPr>
          <w:sz w:val="20"/>
          <w:szCs w:val="20"/>
          <w:lang w:val="es-CL"/>
        </w:rPr>
        <w:t xml:space="preserve">Se tocará después de sucedido el sismo o a uno o dos minutos de la primera alarma y es un toque de campana </w:t>
      </w:r>
      <w:r w:rsidR="00047672">
        <w:rPr>
          <w:sz w:val="20"/>
          <w:szCs w:val="20"/>
          <w:lang w:val="es-CL"/>
        </w:rPr>
        <w:t>con intervalos de 10 segundos</w:t>
      </w:r>
      <w:r w:rsidRPr="002A13CD">
        <w:rPr>
          <w:sz w:val="20"/>
          <w:szCs w:val="20"/>
          <w:lang w:val="es-CL"/>
        </w:rPr>
        <w:t xml:space="preserve"> que indica el desalojo de las salas de clases y se debe proceder como lo indicado para tal efecto. </w:t>
      </w:r>
    </w:p>
    <w:p w:rsidR="000D6D26" w:rsidRPr="002A13CD" w:rsidRDefault="000D6D26" w:rsidP="00EB6690">
      <w:pPr>
        <w:pStyle w:val="Prrafodelista"/>
        <w:numPr>
          <w:ilvl w:val="0"/>
          <w:numId w:val="7"/>
        </w:numPr>
        <w:ind w:left="0" w:hanging="142"/>
        <w:jc w:val="both"/>
        <w:rPr>
          <w:sz w:val="20"/>
          <w:szCs w:val="20"/>
          <w:lang w:val="es-CL"/>
        </w:rPr>
      </w:pPr>
      <w:r w:rsidRPr="002A13CD">
        <w:rPr>
          <w:sz w:val="20"/>
          <w:szCs w:val="20"/>
        </w:rPr>
        <w:t>No camine donde haya vidrios rotos o cables eléctricos, ni toque objetos metálicos en contacto con ellos.</w:t>
      </w:r>
    </w:p>
    <w:p w:rsidR="000D6D26" w:rsidRPr="002A13CD" w:rsidRDefault="000D6D26" w:rsidP="00EB6690">
      <w:pPr>
        <w:pStyle w:val="Prrafodelista"/>
        <w:numPr>
          <w:ilvl w:val="0"/>
          <w:numId w:val="7"/>
        </w:numPr>
        <w:ind w:left="0" w:hanging="142"/>
        <w:jc w:val="both"/>
        <w:rPr>
          <w:sz w:val="20"/>
          <w:szCs w:val="20"/>
          <w:lang w:val="es-CL"/>
        </w:rPr>
      </w:pPr>
      <w:r w:rsidRPr="002A13CD">
        <w:rPr>
          <w:sz w:val="20"/>
          <w:szCs w:val="20"/>
        </w:rPr>
        <w:t>Prepárese para réplicas, es normal que después de un sismo fuerte se produzcan. Proceda a evacuar hacia la ZONA DE SEGURIDAD.</w:t>
      </w:r>
    </w:p>
    <w:p w:rsidR="000D6D26" w:rsidRPr="002A13CD" w:rsidRDefault="000D6D26" w:rsidP="00EB6690">
      <w:pPr>
        <w:pStyle w:val="Prrafodelista"/>
        <w:numPr>
          <w:ilvl w:val="0"/>
          <w:numId w:val="7"/>
        </w:numPr>
        <w:spacing w:after="200" w:line="276" w:lineRule="auto"/>
        <w:ind w:left="0" w:hanging="142"/>
        <w:jc w:val="both"/>
        <w:rPr>
          <w:sz w:val="20"/>
          <w:szCs w:val="20"/>
        </w:rPr>
      </w:pPr>
      <w:r w:rsidRPr="002A13CD">
        <w:rPr>
          <w:sz w:val="20"/>
          <w:szCs w:val="20"/>
        </w:rPr>
        <w:t>Los cursos situados en el segundo piso, deben bajar en orden por las escalas asignadas para tal efecto, evitando correr y/o empujar a los compañeros con el fin de evitar accidentes.</w:t>
      </w:r>
    </w:p>
    <w:p w:rsidR="002A13CD" w:rsidRPr="002A13CD" w:rsidRDefault="000D6D26" w:rsidP="00EB6690">
      <w:pPr>
        <w:pStyle w:val="Prrafodelista"/>
        <w:numPr>
          <w:ilvl w:val="0"/>
          <w:numId w:val="4"/>
        </w:numPr>
        <w:spacing w:after="200" w:line="276" w:lineRule="auto"/>
        <w:ind w:left="-142" w:firstLine="0"/>
        <w:jc w:val="both"/>
        <w:rPr>
          <w:sz w:val="20"/>
          <w:szCs w:val="20"/>
          <w:lang w:val="es-CL"/>
        </w:rPr>
      </w:pPr>
      <w:r w:rsidRPr="002A13CD">
        <w:rPr>
          <w:sz w:val="20"/>
          <w:szCs w:val="20"/>
        </w:rPr>
        <w:t xml:space="preserve">Cuando los alumnos se ubiquen en la zona de seguridad, el profesor deberá cotejar la lista de asistencia e informar  inmediatamente al Director(a) o Coordinador de anomalías detectadas, como por ejemplo la ausencia de algún alumno. </w:t>
      </w:r>
    </w:p>
    <w:p w:rsidR="00EB6690" w:rsidRDefault="000D6D26" w:rsidP="00EB6690">
      <w:pPr>
        <w:pStyle w:val="Prrafodelista"/>
        <w:numPr>
          <w:ilvl w:val="0"/>
          <w:numId w:val="4"/>
        </w:numPr>
        <w:spacing w:after="200" w:line="276" w:lineRule="auto"/>
        <w:ind w:left="-142" w:firstLine="0"/>
        <w:jc w:val="both"/>
        <w:rPr>
          <w:sz w:val="20"/>
          <w:szCs w:val="20"/>
        </w:rPr>
      </w:pPr>
      <w:r w:rsidRPr="00EB6690">
        <w:rPr>
          <w:sz w:val="20"/>
          <w:szCs w:val="20"/>
        </w:rPr>
        <w:t>Permanecer atento a las indicaciones de Dirección para retornar a la sala de clases, manten</w:t>
      </w:r>
      <w:r w:rsidR="00EB6690" w:rsidRPr="00EB6690">
        <w:rPr>
          <w:sz w:val="20"/>
          <w:szCs w:val="20"/>
        </w:rPr>
        <w:t xml:space="preserve">erse en </w:t>
      </w:r>
      <w:r w:rsidR="00A33165" w:rsidRPr="00EB6690">
        <w:rPr>
          <w:sz w:val="20"/>
          <w:szCs w:val="20"/>
        </w:rPr>
        <w:t>la zona</w:t>
      </w:r>
      <w:r w:rsidR="00EB6690" w:rsidRPr="00EB6690">
        <w:rPr>
          <w:sz w:val="20"/>
          <w:szCs w:val="20"/>
        </w:rPr>
        <w:t xml:space="preserve"> de seguridad o dirigir al curso para una evacuación externa</w:t>
      </w:r>
      <w:r w:rsidR="00B802EE">
        <w:rPr>
          <w:sz w:val="20"/>
          <w:szCs w:val="20"/>
        </w:rPr>
        <w:t>.</w:t>
      </w:r>
      <w:bookmarkStart w:id="0" w:name="_GoBack"/>
      <w:bookmarkEnd w:id="0"/>
    </w:p>
    <w:p w:rsidR="00A33165" w:rsidRPr="002B54BF" w:rsidRDefault="00A33165" w:rsidP="00A33165">
      <w:pPr>
        <w:ind w:left="-142"/>
        <w:jc w:val="right"/>
        <w:rPr>
          <w:b/>
        </w:rPr>
      </w:pPr>
      <w:r>
        <w:rPr>
          <w:b/>
        </w:rPr>
        <w:t>Jorge Silva, Encargado de Seguridad</w:t>
      </w:r>
    </w:p>
    <w:sectPr w:rsidR="00A33165" w:rsidRPr="002B54BF" w:rsidSect="000D1C04">
      <w:headerReference w:type="default" r:id="rId9"/>
      <w:footerReference w:type="default" r:id="rId10"/>
      <w:pgSz w:w="12240" w:h="15840"/>
      <w:pgMar w:top="1417" w:right="1041" w:bottom="1417" w:left="1276"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33B" w:rsidRDefault="009F233B" w:rsidP="000D6D26">
      <w:pPr>
        <w:spacing w:after="0" w:line="240" w:lineRule="auto"/>
      </w:pPr>
      <w:r>
        <w:separator/>
      </w:r>
    </w:p>
  </w:endnote>
  <w:endnote w:type="continuationSeparator" w:id="0">
    <w:p w:rsidR="009F233B" w:rsidRDefault="009F233B" w:rsidP="000D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690" w:rsidRDefault="00EB6690">
    <w:pPr>
      <w:pStyle w:val="Piedepgina"/>
    </w:pPr>
    <w:r w:rsidRPr="00EB6690">
      <w:rPr>
        <w:noProof/>
        <w:lang w:eastAsia="es-MX"/>
      </w:rPr>
      <w:drawing>
        <wp:anchor distT="0" distB="0" distL="114300" distR="114300" simplePos="0" relativeHeight="251663360" behindDoc="0" locked="0" layoutInCell="1" allowOverlap="1">
          <wp:simplePos x="0" y="0"/>
          <wp:positionH relativeFrom="column">
            <wp:posOffset>4599305</wp:posOffset>
          </wp:positionH>
          <wp:positionV relativeFrom="paragraph">
            <wp:posOffset>95250</wp:posOffset>
          </wp:positionV>
          <wp:extent cx="1666240" cy="445135"/>
          <wp:effectExtent l="19050" t="0" r="0" b="0"/>
          <wp:wrapThrough wrapText="bothSides">
            <wp:wrapPolygon edited="0">
              <wp:start x="-247" y="0"/>
              <wp:lineTo x="-247" y="20337"/>
              <wp:lineTo x="21485" y="20337"/>
              <wp:lineTo x="21485" y="0"/>
              <wp:lineTo x="-247" y="0"/>
            </wp:wrapPolygon>
          </wp:wrapThrough>
          <wp:docPr id="8"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
                    <a:grayscl/>
                  </a:blip>
                  <a:srcRect r="-1502" b="49165"/>
                  <a:stretch>
                    <a:fillRect/>
                  </a:stretch>
                </pic:blipFill>
                <pic:spPr bwMode="auto">
                  <a:xfrm>
                    <a:off x="0" y="0"/>
                    <a:ext cx="1666240" cy="445135"/>
                  </a:xfrm>
                  <a:prstGeom prst="rect">
                    <a:avLst/>
                  </a:prstGeom>
                  <a:noFill/>
                  <a:ln w="9525">
                    <a:noFill/>
                    <a:miter lim="800000"/>
                    <a:headEnd/>
                    <a:tailEnd/>
                  </a:ln>
                </pic:spPr>
              </pic:pic>
            </a:graphicData>
          </a:graphic>
        </wp:anchor>
      </w:drawing>
    </w:r>
    <w:r>
      <w:rPr>
        <w:noProof/>
        <w:lang w:eastAsia="es-MX"/>
      </w:rPr>
      <w:drawing>
        <wp:anchor distT="0" distB="0" distL="114300" distR="114300" simplePos="0" relativeHeight="251659264" behindDoc="0" locked="0" layoutInCell="1" allowOverlap="1">
          <wp:simplePos x="0" y="0"/>
          <wp:positionH relativeFrom="column">
            <wp:posOffset>2961640</wp:posOffset>
          </wp:positionH>
          <wp:positionV relativeFrom="paragraph">
            <wp:posOffset>80010</wp:posOffset>
          </wp:positionV>
          <wp:extent cx="1669415" cy="445135"/>
          <wp:effectExtent l="19050" t="0" r="6985" b="0"/>
          <wp:wrapThrough wrapText="bothSides">
            <wp:wrapPolygon edited="0">
              <wp:start x="-246" y="0"/>
              <wp:lineTo x="-246" y="20337"/>
              <wp:lineTo x="21690" y="20337"/>
              <wp:lineTo x="21690" y="0"/>
              <wp:lineTo x="-246" y="0"/>
            </wp:wrapPolygon>
          </wp:wrapThrough>
          <wp:docPr id="5"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
                    <a:grayscl/>
                  </a:blip>
                  <a:srcRect r="-1502" b="49165"/>
                  <a:stretch>
                    <a:fillRect/>
                  </a:stretch>
                </pic:blipFill>
                <pic:spPr bwMode="auto">
                  <a:xfrm>
                    <a:off x="0" y="0"/>
                    <a:ext cx="1669415" cy="445135"/>
                  </a:xfrm>
                  <a:prstGeom prst="rect">
                    <a:avLst/>
                  </a:prstGeom>
                  <a:noFill/>
                  <a:ln w="9525">
                    <a:noFill/>
                    <a:miter lim="800000"/>
                    <a:headEnd/>
                    <a:tailEnd/>
                  </a:ln>
                </pic:spPr>
              </pic:pic>
            </a:graphicData>
          </a:graphic>
        </wp:anchor>
      </w:drawing>
    </w:r>
    <w:r>
      <w:rPr>
        <w:noProof/>
        <w:lang w:eastAsia="es-MX"/>
      </w:rPr>
      <w:drawing>
        <wp:anchor distT="0" distB="0" distL="114300" distR="114300" simplePos="0" relativeHeight="251660288" behindDoc="0" locked="0" layoutInCell="1" allowOverlap="1">
          <wp:simplePos x="0" y="0"/>
          <wp:positionH relativeFrom="column">
            <wp:posOffset>1331595</wp:posOffset>
          </wp:positionH>
          <wp:positionV relativeFrom="paragraph">
            <wp:posOffset>80010</wp:posOffset>
          </wp:positionV>
          <wp:extent cx="1673225" cy="445135"/>
          <wp:effectExtent l="19050" t="0" r="3175" b="0"/>
          <wp:wrapThrough wrapText="bothSides">
            <wp:wrapPolygon edited="0">
              <wp:start x="-246" y="0"/>
              <wp:lineTo x="-246" y="20337"/>
              <wp:lineTo x="21641" y="20337"/>
              <wp:lineTo x="21641" y="0"/>
              <wp:lineTo x="-246" y="0"/>
            </wp:wrapPolygon>
          </wp:wrapThrough>
          <wp:docPr id="6"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
                    <a:grayscl/>
                  </a:blip>
                  <a:srcRect r="-1502" b="49165"/>
                  <a:stretch>
                    <a:fillRect/>
                  </a:stretch>
                </pic:blipFill>
                <pic:spPr bwMode="auto">
                  <a:xfrm>
                    <a:off x="0" y="0"/>
                    <a:ext cx="1673225" cy="445135"/>
                  </a:xfrm>
                  <a:prstGeom prst="rect">
                    <a:avLst/>
                  </a:prstGeom>
                  <a:noFill/>
                  <a:ln w="9525">
                    <a:noFill/>
                    <a:miter lim="800000"/>
                    <a:headEnd/>
                    <a:tailEnd/>
                  </a:ln>
                </pic:spPr>
              </pic:pic>
            </a:graphicData>
          </a:graphic>
        </wp:anchor>
      </w:drawing>
    </w:r>
    <w:r>
      <w:rPr>
        <w:noProof/>
        <w:lang w:eastAsia="es-MX"/>
      </w:rPr>
      <w:drawing>
        <wp:anchor distT="0" distB="0" distL="114300" distR="114300" simplePos="0" relativeHeight="251661312" behindDoc="0" locked="0" layoutInCell="1" allowOverlap="1">
          <wp:simplePos x="0" y="0"/>
          <wp:positionH relativeFrom="column">
            <wp:posOffset>-274955</wp:posOffset>
          </wp:positionH>
          <wp:positionV relativeFrom="paragraph">
            <wp:posOffset>79375</wp:posOffset>
          </wp:positionV>
          <wp:extent cx="1671320" cy="445135"/>
          <wp:effectExtent l="19050" t="0" r="5080" b="0"/>
          <wp:wrapThrough wrapText="bothSides">
            <wp:wrapPolygon edited="0">
              <wp:start x="-246" y="0"/>
              <wp:lineTo x="-246" y="20337"/>
              <wp:lineTo x="21666" y="20337"/>
              <wp:lineTo x="21666" y="0"/>
              <wp:lineTo x="-246" y="0"/>
            </wp:wrapPolygon>
          </wp:wrapThrough>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
                    <a:grayscl/>
                  </a:blip>
                  <a:srcRect r="-1502" b="49165"/>
                  <a:stretch>
                    <a:fillRect/>
                  </a:stretch>
                </pic:blipFill>
                <pic:spPr bwMode="auto">
                  <a:xfrm>
                    <a:off x="0" y="0"/>
                    <a:ext cx="1671320" cy="44513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33B" w:rsidRDefault="009F233B" w:rsidP="000D6D26">
      <w:pPr>
        <w:spacing w:after="0" w:line="240" w:lineRule="auto"/>
      </w:pPr>
      <w:r>
        <w:separator/>
      </w:r>
    </w:p>
  </w:footnote>
  <w:footnote w:type="continuationSeparator" w:id="0">
    <w:p w:rsidR="009F233B" w:rsidRDefault="009F233B" w:rsidP="000D6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2660"/>
      <w:gridCol w:w="4394"/>
      <w:gridCol w:w="3009"/>
    </w:tblGrid>
    <w:tr w:rsidR="000D6D26" w:rsidTr="002A13CD">
      <w:trPr>
        <w:trHeight w:val="558"/>
      </w:trPr>
      <w:tc>
        <w:tcPr>
          <w:tcW w:w="2660" w:type="dxa"/>
        </w:tcPr>
        <w:p w:rsidR="00842AA1" w:rsidRPr="00842AA1" w:rsidRDefault="00842AA1" w:rsidP="00842AA1">
          <w:pPr>
            <w:pStyle w:val="Encabezado"/>
            <w:tabs>
              <w:tab w:val="left" w:pos="639"/>
              <w:tab w:val="center" w:pos="1569"/>
            </w:tabs>
            <w:jc w:val="right"/>
            <w:rPr>
              <w:b/>
              <w:noProof/>
              <w:sz w:val="20"/>
              <w:szCs w:val="20"/>
              <w:lang w:eastAsia="es-MX"/>
            </w:rPr>
          </w:pPr>
          <w:r w:rsidRPr="00842AA1">
            <w:rPr>
              <w:noProof/>
              <w:sz w:val="20"/>
              <w:szCs w:val="20"/>
              <w:lang w:eastAsia="es-MX"/>
            </w:rPr>
            <w:t>Colegio San Andres</w:t>
          </w:r>
          <w:r w:rsidRPr="00842AA1">
            <w:rPr>
              <w:b/>
              <w:noProof/>
              <w:sz w:val="20"/>
              <w:szCs w:val="20"/>
              <w:lang w:eastAsia="es-MX"/>
            </w:rPr>
            <w:tab/>
          </w:r>
          <w:r w:rsidRPr="00842AA1">
            <w:rPr>
              <w:b/>
              <w:noProof/>
              <w:sz w:val="20"/>
              <w:szCs w:val="20"/>
              <w:lang w:eastAsia="es-MX"/>
            </w:rPr>
            <w:drawing>
              <wp:anchor distT="0" distB="0" distL="114300" distR="114300" simplePos="0" relativeHeight="251658240" behindDoc="1" locked="0" layoutInCell="1" allowOverlap="1">
                <wp:simplePos x="0" y="0"/>
                <wp:positionH relativeFrom="column">
                  <wp:posOffset>-35836</wp:posOffset>
                </wp:positionH>
                <wp:positionV relativeFrom="paragraph">
                  <wp:posOffset>23616</wp:posOffset>
                </wp:positionV>
                <wp:extent cx="283099" cy="347390"/>
                <wp:effectExtent l="19050" t="0" r="2651" b="0"/>
                <wp:wrapNone/>
                <wp:docPr id="2" name="Imagen 1" descr="Descripción: Descripción: An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Andres"/>
                        <pic:cNvPicPr>
                          <a:picLocks noChangeAspect="1" noChangeArrowheads="1"/>
                        </pic:cNvPicPr>
                      </pic:nvPicPr>
                      <pic:blipFill>
                        <a:blip r:embed="rId1"/>
                        <a:srcRect/>
                        <a:stretch>
                          <a:fillRect/>
                        </a:stretch>
                      </pic:blipFill>
                      <pic:spPr bwMode="auto">
                        <a:xfrm>
                          <a:off x="0" y="0"/>
                          <a:ext cx="283098" cy="347389"/>
                        </a:xfrm>
                        <a:prstGeom prst="rect">
                          <a:avLst/>
                        </a:prstGeom>
                        <a:noFill/>
                        <a:ln w="9525">
                          <a:noFill/>
                          <a:miter lim="800000"/>
                          <a:headEnd/>
                          <a:tailEnd/>
                        </a:ln>
                      </pic:spPr>
                    </pic:pic>
                  </a:graphicData>
                </a:graphic>
              </wp:anchor>
            </w:drawing>
          </w:r>
        </w:p>
        <w:p w:rsidR="000D6D26" w:rsidRPr="00842AA1" w:rsidRDefault="00842AA1" w:rsidP="00842AA1">
          <w:pPr>
            <w:pStyle w:val="Encabezado"/>
            <w:jc w:val="right"/>
            <w:rPr>
              <w:sz w:val="24"/>
            </w:rPr>
          </w:pPr>
          <w:r w:rsidRPr="00842AA1">
            <w:rPr>
              <w:sz w:val="20"/>
              <w:szCs w:val="20"/>
            </w:rPr>
            <w:t>“Educando para crecer”</w:t>
          </w:r>
        </w:p>
      </w:tc>
      <w:tc>
        <w:tcPr>
          <w:tcW w:w="4394" w:type="dxa"/>
        </w:tcPr>
        <w:p w:rsidR="002A13CD" w:rsidRDefault="00842AA1" w:rsidP="002A13CD">
          <w:pPr>
            <w:pStyle w:val="Encabezado"/>
            <w:jc w:val="center"/>
            <w:rPr>
              <w:b/>
              <w:sz w:val="24"/>
            </w:rPr>
          </w:pPr>
          <w:r>
            <w:rPr>
              <w:b/>
              <w:sz w:val="24"/>
            </w:rPr>
            <w:t xml:space="preserve">PROTOCOLO </w:t>
          </w:r>
          <w:r w:rsidR="002A13CD">
            <w:rPr>
              <w:b/>
              <w:sz w:val="24"/>
            </w:rPr>
            <w:t>DE ACTUACIÓN ANTE</w:t>
          </w:r>
        </w:p>
        <w:p w:rsidR="002A13CD" w:rsidRDefault="002A13CD" w:rsidP="002A13CD">
          <w:pPr>
            <w:pStyle w:val="Encabezado"/>
            <w:jc w:val="center"/>
            <w:rPr>
              <w:b/>
              <w:sz w:val="24"/>
            </w:rPr>
          </w:pPr>
          <w:r>
            <w:rPr>
              <w:b/>
              <w:sz w:val="24"/>
            </w:rPr>
            <w:t>SISMOS</w:t>
          </w:r>
        </w:p>
      </w:tc>
      <w:tc>
        <w:tcPr>
          <w:tcW w:w="3009" w:type="dxa"/>
        </w:tcPr>
        <w:p w:rsidR="000D6D26" w:rsidRDefault="002A13CD" w:rsidP="002A13CD">
          <w:pPr>
            <w:pStyle w:val="Encabezado"/>
            <w:jc w:val="right"/>
          </w:pPr>
          <w:r>
            <w:t>Prevención de Riesgos,</w:t>
          </w:r>
        </w:p>
        <w:p w:rsidR="002A13CD" w:rsidRPr="002A13CD" w:rsidRDefault="00A33165" w:rsidP="002A13CD">
          <w:pPr>
            <w:pStyle w:val="Encabezado"/>
            <w:jc w:val="right"/>
          </w:pPr>
          <w:r>
            <w:t>Año 2021</w:t>
          </w:r>
          <w:r w:rsidR="002A13CD">
            <w:t>.</w:t>
          </w:r>
        </w:p>
      </w:tc>
    </w:tr>
  </w:tbl>
  <w:p w:rsidR="000D6D26" w:rsidRPr="000D6D26" w:rsidRDefault="000D6D26" w:rsidP="000D6D26">
    <w:pPr>
      <w:pStyle w:val="Encabezado"/>
      <w:jc w:val="center"/>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0BA"/>
    <w:multiLevelType w:val="hybridMultilevel"/>
    <w:tmpl w:val="0D584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E52CF0"/>
    <w:multiLevelType w:val="hybridMultilevel"/>
    <w:tmpl w:val="6360D5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2353AF1"/>
    <w:multiLevelType w:val="hybridMultilevel"/>
    <w:tmpl w:val="1A7418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94E7F3D"/>
    <w:multiLevelType w:val="hybridMultilevel"/>
    <w:tmpl w:val="1ED42D2A"/>
    <w:lvl w:ilvl="0" w:tplc="3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750595"/>
    <w:multiLevelType w:val="hybridMultilevel"/>
    <w:tmpl w:val="A7B8D184"/>
    <w:lvl w:ilvl="0" w:tplc="34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5" w15:restartNumberingAfterBreak="0">
    <w:nsid w:val="671C642E"/>
    <w:multiLevelType w:val="hybridMultilevel"/>
    <w:tmpl w:val="767CE706"/>
    <w:lvl w:ilvl="0" w:tplc="82D49138">
      <w:start w:val="1"/>
      <w:numFmt w:val="decimal"/>
      <w:lvlText w:val="%1)"/>
      <w:lvlJc w:val="left"/>
      <w:pPr>
        <w:ind w:left="786" w:hanging="360"/>
      </w:pPr>
      <w:rPr>
        <w:b w:val="0"/>
      </w:rPr>
    </w:lvl>
    <w:lvl w:ilvl="1" w:tplc="59A0A05A">
      <w:start w:val="1"/>
      <w:numFmt w:val="decimal"/>
      <w:lvlText w:val="%2."/>
      <w:lvlJc w:val="left"/>
      <w:pPr>
        <w:ind w:left="1506" w:hanging="360"/>
      </w:pPr>
      <w:rPr>
        <w:rFonts w:hint="default"/>
      </w:r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6" w15:restartNumberingAfterBreak="0">
    <w:nsid w:val="72AD303B"/>
    <w:multiLevelType w:val="hybridMultilevel"/>
    <w:tmpl w:val="F67E08F2"/>
    <w:lvl w:ilvl="0" w:tplc="3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4EC4FE7"/>
    <w:multiLevelType w:val="hybridMultilevel"/>
    <w:tmpl w:val="1AEA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2BD4"/>
    <w:rsid w:val="00047672"/>
    <w:rsid w:val="00067860"/>
    <w:rsid w:val="000B03DF"/>
    <w:rsid w:val="000D1C04"/>
    <w:rsid w:val="000D6D26"/>
    <w:rsid w:val="000E1323"/>
    <w:rsid w:val="00175C22"/>
    <w:rsid w:val="00293965"/>
    <w:rsid w:val="002A13CD"/>
    <w:rsid w:val="002B54BF"/>
    <w:rsid w:val="00492174"/>
    <w:rsid w:val="004E5B62"/>
    <w:rsid w:val="006856B6"/>
    <w:rsid w:val="006E77AD"/>
    <w:rsid w:val="00716961"/>
    <w:rsid w:val="00795046"/>
    <w:rsid w:val="00842AA1"/>
    <w:rsid w:val="00852BD4"/>
    <w:rsid w:val="00913384"/>
    <w:rsid w:val="009F233B"/>
    <w:rsid w:val="00A33165"/>
    <w:rsid w:val="00A401BC"/>
    <w:rsid w:val="00B802EE"/>
    <w:rsid w:val="00EB6690"/>
    <w:rsid w:val="00EE41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B3382"/>
  <w15:docId w15:val="{DB4BB79E-E365-43FF-9A84-75C2B392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0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3384"/>
    <w:pPr>
      <w:ind w:left="720"/>
      <w:contextualSpacing/>
    </w:pPr>
  </w:style>
  <w:style w:type="paragraph" w:styleId="Textodeglobo">
    <w:name w:val="Balloon Text"/>
    <w:basedOn w:val="Normal"/>
    <w:link w:val="TextodegloboCar"/>
    <w:uiPriority w:val="99"/>
    <w:semiHidden/>
    <w:unhideWhenUsed/>
    <w:rsid w:val="009133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3384"/>
    <w:rPr>
      <w:rFonts w:ascii="Tahoma" w:hAnsi="Tahoma" w:cs="Tahoma"/>
      <w:sz w:val="16"/>
      <w:szCs w:val="16"/>
    </w:rPr>
  </w:style>
  <w:style w:type="paragraph" w:styleId="Encabezado">
    <w:name w:val="header"/>
    <w:basedOn w:val="Normal"/>
    <w:link w:val="EncabezadoCar"/>
    <w:uiPriority w:val="99"/>
    <w:unhideWhenUsed/>
    <w:rsid w:val="000D6D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6D26"/>
  </w:style>
  <w:style w:type="paragraph" w:styleId="Piedepgina">
    <w:name w:val="footer"/>
    <w:basedOn w:val="Normal"/>
    <w:link w:val="PiedepginaCar"/>
    <w:uiPriority w:val="99"/>
    <w:unhideWhenUsed/>
    <w:rsid w:val="000D6D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D26"/>
  </w:style>
  <w:style w:type="table" w:styleId="Tablaconcuadrcula">
    <w:name w:val="Table Grid"/>
    <w:basedOn w:val="Tablanormal"/>
    <w:uiPriority w:val="39"/>
    <w:rsid w:val="000D6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DA7E6-DD18-48D3-A98F-17D1A383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491</Words>
  <Characters>2705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SanAndres01</cp:lastModifiedBy>
  <cp:revision>8</cp:revision>
  <dcterms:created xsi:type="dcterms:W3CDTF">2019-03-07T12:34:00Z</dcterms:created>
  <dcterms:modified xsi:type="dcterms:W3CDTF">2021-10-26T14:57:00Z</dcterms:modified>
</cp:coreProperties>
</file>